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工作联系函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湖北师范大学：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兹有我单位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同志等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人于 2023 年   月   日前往贵校参加2023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招聘会联系招聘事宜，请予以接洽。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单位名称（公章）：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2023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附参加人员名单：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14"/>
        <w:gridCol w:w="1892"/>
        <w:gridCol w:w="3120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GI1MTBkNGVlMTE4NjUyYTNhYTAwM2Q4OTlmNTMifQ=="/>
    <w:docVar w:name="KSO_WPS_MARK_KEY" w:val="4472cd5a-b26b-4dbb-bfcc-ecb407b4757e"/>
  </w:docVars>
  <w:rsids>
    <w:rsidRoot w:val="00000000"/>
    <w:rsid w:val="03353451"/>
    <w:rsid w:val="20CC32DE"/>
    <w:rsid w:val="69A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105</Characters>
  <Lines>0</Lines>
  <Paragraphs>0</Paragraphs>
  <TotalTime>1</TotalTime>
  <ScaleCrop>false</ScaleCrop>
  <LinksUpToDate>false</LinksUpToDate>
  <CharactersWithSpaces>150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2021-03-22T08:39:00Z</dcterms:created>
  <dc:creator>HS</dc:creator>
  <cp:lastModifiedBy>逮喜羊羊</cp:lastModifiedBy>
  <dcterms:modified xsi:type="dcterms:W3CDTF">2023-02-19T01:57:32Z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F57BBA9F88764957915F14F6E20546F4</vt:lpwstr>
  </property>
</Properties>
</file>